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01871" w:rsidRPr="00801871">
        <w:tc>
          <w:tcPr>
            <w:tcW w:w="5103" w:type="dxa"/>
          </w:tcPr>
          <w:p w:rsidR="00801871" w:rsidRPr="00801871" w:rsidRDefault="00801871" w:rsidP="0080187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871">
              <w:rPr>
                <w:rFonts w:ascii="Times New Roman" w:hAnsi="Times New Roman" w:cs="Times New Roman"/>
                <w:sz w:val="28"/>
                <w:szCs w:val="28"/>
              </w:rPr>
              <w:t>2 мая 2006 года</w:t>
            </w:r>
          </w:p>
        </w:tc>
        <w:tc>
          <w:tcPr>
            <w:tcW w:w="5103" w:type="dxa"/>
          </w:tcPr>
          <w:p w:rsidR="00801871" w:rsidRPr="00801871" w:rsidRDefault="00801871" w:rsidP="0080187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871">
              <w:rPr>
                <w:rFonts w:ascii="Times New Roman" w:hAnsi="Times New Roman" w:cs="Times New Roman"/>
                <w:sz w:val="28"/>
                <w:szCs w:val="28"/>
              </w:rPr>
              <w:t>N 59-ФЗ</w:t>
            </w:r>
          </w:p>
        </w:tc>
      </w:tr>
    </w:tbl>
    <w:p w:rsidR="00801871" w:rsidRPr="00801871" w:rsidRDefault="00801871" w:rsidP="0080187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87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871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871">
        <w:rPr>
          <w:rFonts w:ascii="Times New Roman" w:hAnsi="Times New Roman" w:cs="Times New Roman"/>
          <w:b/>
          <w:bCs/>
          <w:sz w:val="28"/>
          <w:szCs w:val="28"/>
        </w:rPr>
        <w:t>О ПОРЯДКЕ РАССМОТРЕНИЯ ОБРАЩЕНИЙ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871">
        <w:rPr>
          <w:rFonts w:ascii="Times New Roman" w:hAnsi="Times New Roman" w:cs="Times New Roman"/>
          <w:b/>
          <w:bCs/>
          <w:sz w:val="28"/>
          <w:szCs w:val="28"/>
        </w:rPr>
        <w:t>ГРАЖДАН РОССИЙСКОЙ ФЕДЕРАЦИИ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Принят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21 апреля 2006 года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Одобрен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26 апреля 2006 года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29.06.2010 </w:t>
      </w:r>
      <w:hyperlink r:id="rId4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N 126-ФЗ</w:t>
        </w:r>
      </w:hyperlink>
      <w:r w:rsidRPr="00801871">
        <w:rPr>
          <w:rFonts w:ascii="Times New Roman" w:hAnsi="Times New Roman" w:cs="Times New Roman"/>
          <w:sz w:val="28"/>
          <w:szCs w:val="28"/>
        </w:rPr>
        <w:t>,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от 27.07.2010 </w:t>
      </w:r>
      <w:hyperlink r:id="rId5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N 227-ФЗ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, от 07.05.2013 </w:t>
      </w:r>
      <w:hyperlink r:id="rId6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N 80-ФЗ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7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N 182-ФЗ</w:t>
        </w:r>
      </w:hyperlink>
      <w:r w:rsidRPr="00801871">
        <w:rPr>
          <w:rFonts w:ascii="Times New Roman" w:hAnsi="Times New Roman" w:cs="Times New Roman"/>
          <w:sz w:val="28"/>
          <w:szCs w:val="28"/>
        </w:rPr>
        <w:t>,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от 24.11.2014 </w:t>
      </w:r>
      <w:hyperlink r:id="rId8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N 357-ФЗ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, от 03.11.2015 </w:t>
      </w:r>
      <w:hyperlink r:id="rId9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N 305-ФЗ</w:t>
        </w:r>
      </w:hyperlink>
      <w:r w:rsidRPr="00801871">
        <w:rPr>
          <w:rFonts w:ascii="Times New Roman" w:hAnsi="Times New Roman" w:cs="Times New Roman"/>
          <w:sz w:val="28"/>
          <w:szCs w:val="28"/>
        </w:rPr>
        <w:t>,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с изм., внесенными </w:t>
      </w:r>
      <w:hyperlink r:id="rId10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Конституционного Суда РФ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от 18.07.2012 N 19-П)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Статья 1. Сфера применения настоящего Федерального закона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</w:t>
      </w:r>
      <w:r w:rsidRPr="00801871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гражданин) закрепленного за ним </w:t>
      </w:r>
      <w:hyperlink r:id="rId11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12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Статья 2. Право граждан на обращение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(часть 1 в ред. Федерального </w:t>
      </w:r>
      <w:hyperlink r:id="rId13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3. Рассмотрение обращений граждан осуществляется бесплатно.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14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Статья 4. Основные термины, используемые в настоящем Федеральном законе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термины: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5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lastRenderedPageBreak/>
        <w:t>Статья 5. Права гражданина при рассмотрении обращения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6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801871">
        <w:rPr>
          <w:rFonts w:ascii="Times New Roman" w:hAnsi="Times New Roman" w:cs="Times New Roman"/>
          <w:sz w:val="28"/>
          <w:szCs w:val="28"/>
        </w:rPr>
        <w:t>;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7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Статья 6. Гарантии безопасности гражданина в связи с его обращением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</w:t>
      </w:r>
      <w:r w:rsidRPr="00801871">
        <w:rPr>
          <w:rFonts w:ascii="Times New Roman" w:hAnsi="Times New Roman" w:cs="Times New Roman"/>
          <w:sz w:val="28"/>
          <w:szCs w:val="28"/>
        </w:rPr>
        <w:lastRenderedPageBreak/>
        <w:t>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9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частной жизни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Статья 7. Требования к письменному обращению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3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r w:rsidRPr="00801871">
        <w:rPr>
          <w:rFonts w:ascii="Times New Roman" w:hAnsi="Times New Roman" w:cs="Times New Roman"/>
          <w:sz w:val="28"/>
          <w:szCs w:val="28"/>
        </w:rPr>
        <w:lastRenderedPageBreak/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(часть 3 в ред. Федерального </w:t>
      </w:r>
      <w:hyperlink r:id="rId20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76"/>
      <w:bookmarkEnd w:id="0"/>
      <w:r w:rsidRPr="00801871">
        <w:rPr>
          <w:rFonts w:ascii="Times New Roman" w:hAnsi="Times New Roman" w:cs="Times New Roman"/>
          <w:sz w:val="28"/>
          <w:szCs w:val="28"/>
        </w:rPr>
        <w:t>Статья 8. Направление и регистрация письменного обращения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4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3.1. Письменное обращение, содержащее информацию о фактах возможных нарушений </w:t>
      </w:r>
      <w:hyperlink r:id="rId21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</w:t>
      </w:r>
      <w:r w:rsidRPr="0080187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4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11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(часть 3.1 введена Федеральным </w:t>
      </w:r>
      <w:hyperlink r:id="rId22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5"/>
      <w:bookmarkEnd w:id="1"/>
      <w:r w:rsidRPr="00801871">
        <w:rPr>
          <w:rFonts w:ascii="Times New Roman" w:hAnsi="Times New Roman" w:cs="Times New Roman"/>
          <w:sz w:val="28"/>
          <w:szCs w:val="28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7. В случае, если в соответствии с запретом, предусмотренным </w:t>
      </w:r>
      <w:hyperlink w:anchor="Par85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в суд.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Статья 9. Обязательность принятия обращения к рассмотрению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2. В случае </w:t>
      </w:r>
      <w:proofErr w:type="gramStart"/>
      <w:r w:rsidRPr="00801871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801871">
        <w:rPr>
          <w:rFonts w:ascii="Times New Roman" w:hAnsi="Times New Roman" w:cs="Times New Roman"/>
          <w:sz w:val="28"/>
          <w:szCs w:val="28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93"/>
      <w:bookmarkEnd w:id="2"/>
      <w:r w:rsidRPr="00801871">
        <w:rPr>
          <w:rFonts w:ascii="Times New Roman" w:hAnsi="Times New Roman" w:cs="Times New Roman"/>
          <w:sz w:val="28"/>
          <w:szCs w:val="28"/>
        </w:rPr>
        <w:t>Статья 10. Рассмотрение обращения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1. Государственный орган, орган местного самоуправления или должностное лицо: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4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7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2"/>
      <w:bookmarkEnd w:id="3"/>
      <w:r w:rsidRPr="00801871">
        <w:rPr>
          <w:rFonts w:ascii="Times New Roman" w:hAnsi="Times New Roman" w:cs="Times New Roman"/>
          <w:sz w:val="28"/>
          <w:szCs w:val="28"/>
        </w:rPr>
        <w:lastRenderedPageBreak/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801871"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 предоставления.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(часть 4 в ред. Федерального </w:t>
      </w:r>
      <w:hyperlink r:id="rId26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 w:rsidRPr="00801871">
        <w:rPr>
          <w:rFonts w:ascii="Times New Roman" w:hAnsi="Times New Roman" w:cs="Times New Roman"/>
          <w:sz w:val="28"/>
          <w:szCs w:val="28"/>
        </w:rPr>
        <w:t>Статья 11. Порядок рассмотрения отдельных обращений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7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lastRenderedPageBreak/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9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4"/>
      <w:bookmarkEnd w:id="5"/>
      <w:r w:rsidRPr="00801871">
        <w:rPr>
          <w:rFonts w:ascii="Times New Roman" w:hAnsi="Times New Roman" w:cs="Times New Roman"/>
          <w:sz w:val="28"/>
          <w:szCs w:val="28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801871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801871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0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</w:t>
      </w:r>
      <w:r w:rsidRPr="00801871">
        <w:rPr>
          <w:rFonts w:ascii="Times New Roman" w:hAnsi="Times New Roman" w:cs="Times New Roman"/>
          <w:sz w:val="28"/>
          <w:szCs w:val="28"/>
        </w:rPr>
        <w:lastRenderedPageBreak/>
        <w:t>же должностному лицу. О данном решении уведомляется гражданин, направивший обращение.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1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801871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Статья 12. Сроки рассмотрения письменного обращения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5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части 1.1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3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5"/>
      <w:bookmarkEnd w:id="6"/>
      <w:r w:rsidRPr="00801871">
        <w:rPr>
          <w:rFonts w:ascii="Times New Roman" w:hAnsi="Times New Roman" w:cs="Times New Roman"/>
          <w:sz w:val="28"/>
          <w:szCs w:val="2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lastRenderedPageBreak/>
        <w:t xml:space="preserve">(часть 1.1 введена Федеральным </w:t>
      </w:r>
      <w:hyperlink r:id="rId34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2. В исключительных случаях, а также в случае направления запроса, предусмотренного частью 2 </w:t>
      </w:r>
      <w:hyperlink w:anchor="Par102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статьи 10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Статья 13. Личный прием граждан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2. При личном приеме гражданин предъявляет </w:t>
      </w:r>
      <w:hyperlink r:id="rId35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документ</w:t>
        </w:r>
      </w:hyperlink>
      <w:r w:rsidRPr="00801871">
        <w:rPr>
          <w:rFonts w:ascii="Times New Roman" w:hAnsi="Times New Roman" w:cs="Times New Roman"/>
          <w:sz w:val="28"/>
          <w:szCs w:val="28"/>
        </w:rPr>
        <w:t>, удостоверяющий его личность.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</w:t>
      </w:r>
      <w:r w:rsidRPr="00801871">
        <w:rPr>
          <w:rFonts w:ascii="Times New Roman" w:hAnsi="Times New Roman" w:cs="Times New Roman"/>
          <w:sz w:val="28"/>
          <w:szCs w:val="28"/>
        </w:rPr>
        <w:lastRenderedPageBreak/>
        <w:t>самоуправления или должностного лица, гражданину дается разъяснение, куда и в каком порядке ему следует обратиться.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(часть 7 введена Федеральным </w:t>
      </w:r>
      <w:hyperlink r:id="rId36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от 03.11.2015 N 305-ФЗ)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Статья 14. Контроль за соблюдением порядка рассмотрения обращений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7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анализируют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Статья 15. Ответственность за нарушение настоящего Федерального закона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Статья 16. Возмещение причиненных убытков и взыскание понесенных расходов при рассмотрении обращений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lastRenderedPageBreak/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Признать не действующими на территории Российской Федерации: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1) </w:t>
      </w:r>
      <w:hyperlink r:id="rId39" w:history="1">
        <w:r w:rsidRPr="00801871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801871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</w:t>
      </w:r>
      <w:r w:rsidRPr="00801871">
        <w:rPr>
          <w:rFonts w:ascii="Times New Roman" w:hAnsi="Times New Roman" w:cs="Times New Roman"/>
          <w:sz w:val="28"/>
          <w:szCs w:val="28"/>
        </w:rPr>
        <w:lastRenderedPageBreak/>
        <w:t>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Статья 18. Вступление в силу настоящего Федерального закона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Президент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871">
        <w:rPr>
          <w:rFonts w:ascii="Times New Roman" w:hAnsi="Times New Roman" w:cs="Times New Roman"/>
          <w:sz w:val="28"/>
          <w:szCs w:val="28"/>
        </w:rPr>
        <w:t>В.ПУТИН</w:t>
      </w:r>
    </w:p>
    <w:p w:rsidR="00801871" w:rsidRPr="00801871" w:rsidRDefault="00801871" w:rsidP="008018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172DCD" w:rsidRDefault="00801871"/>
    <w:sectPr w:rsidR="00172DCD" w:rsidSect="00801871">
      <w:pgSz w:w="11906" w:h="16838"/>
      <w:pgMar w:top="1440" w:right="849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71"/>
    <w:rsid w:val="00801871"/>
    <w:rsid w:val="00C17984"/>
    <w:rsid w:val="00D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47C7"/>
  <w15:chartTrackingRefBased/>
  <w15:docId w15:val="{78CDB81A-9F36-42C8-8C3C-980FE4DD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76C89515BE4B516D57C61F27F6532D98F0F213B7F19966E1B15065458605CDFFB7FEE1F575CE4gCsFF" TargetMode="External"/><Relationship Id="rId13" Type="http://schemas.openxmlformats.org/officeDocument/2006/relationships/hyperlink" Target="consultantplus://offline/ref=D1076C89515BE4B516D57C61F27F6532DA8B0B29377519966E1B15065458605CDFFB7FEE1F575DEDgCs9F" TargetMode="External"/><Relationship Id="rId18" Type="http://schemas.openxmlformats.org/officeDocument/2006/relationships/hyperlink" Target="consultantplus://offline/ref=D1076C89515BE4B516D57C61F27F6532D98E0A253B7C19966E1B15065458605CDFFB7FEE1F5659EDgCsAF" TargetMode="External"/><Relationship Id="rId26" Type="http://schemas.openxmlformats.org/officeDocument/2006/relationships/hyperlink" Target="consultantplus://offline/ref=D1076C89515BE4B516D57C61F27F6532D98F0F26367419966E1B15065458605CDFFB7FEE1F575EEFgCsCF" TargetMode="External"/><Relationship Id="rId39" Type="http://schemas.openxmlformats.org/officeDocument/2006/relationships/hyperlink" Target="consultantplus://offline/ref=D1076C89515BE4B516D57C61F27F6532DA860C29352A4E943F4E1Bg0s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076C89515BE4B516D57C61F27F6532DA870725397919966E1B15065458605CDFFB7FEE1F575FEFgCs6F" TargetMode="External"/><Relationship Id="rId34" Type="http://schemas.openxmlformats.org/officeDocument/2006/relationships/hyperlink" Target="consultantplus://offline/ref=D1076C89515BE4B516D57C61F27F6532D98F0F213B7F19966E1B15065458605CDFFB7FEE1F575CE4gCs8F" TargetMode="External"/><Relationship Id="rId7" Type="http://schemas.openxmlformats.org/officeDocument/2006/relationships/hyperlink" Target="consultantplus://offline/ref=D1076C89515BE4B516D57C61F27F6532DA8B0624377F19966E1B15065458605CDFFB7FEE1F575DECgCs6F" TargetMode="External"/><Relationship Id="rId12" Type="http://schemas.openxmlformats.org/officeDocument/2006/relationships/hyperlink" Target="consultantplus://offline/ref=D1076C89515BE4B516D57C61F27F6532DA8B0B29377519966E1B15065458605CDFFB7FEE1F575DEDgCsBF" TargetMode="External"/><Relationship Id="rId17" Type="http://schemas.openxmlformats.org/officeDocument/2006/relationships/hyperlink" Target="consultantplus://offline/ref=D1076C89515BE4B516D57C61F27F6532D28C07283E77449C66421904g5s3F" TargetMode="External"/><Relationship Id="rId25" Type="http://schemas.openxmlformats.org/officeDocument/2006/relationships/hyperlink" Target="consultantplus://offline/ref=D1076C89515BE4B516D57C61F27F6532D28C07283E77449C66421904g5s3F" TargetMode="External"/><Relationship Id="rId33" Type="http://schemas.openxmlformats.org/officeDocument/2006/relationships/hyperlink" Target="consultantplus://offline/ref=D1076C89515BE4B516D57C61F27F6532D98F0F213B7F19966E1B15065458605CDFFB7FEE1F575CE4gCsBF" TargetMode="External"/><Relationship Id="rId38" Type="http://schemas.openxmlformats.org/officeDocument/2006/relationships/hyperlink" Target="consultantplus://offline/ref=D1076C89515BE4B516D57C61F27F6532D98E0B25387B19966E1B15065458605CDFFB7FED1855g5s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076C89515BE4B516D57C61F27F6532D98F0F26367419966E1B15065458605CDFFB7FEE1F575EEEgCs9F" TargetMode="External"/><Relationship Id="rId20" Type="http://schemas.openxmlformats.org/officeDocument/2006/relationships/hyperlink" Target="consultantplus://offline/ref=D1076C89515BE4B516D57C61F27F6532D98F0F26367419966E1B15065458605CDFFB7FEE1F575EEEgCs6F" TargetMode="External"/><Relationship Id="rId29" Type="http://schemas.openxmlformats.org/officeDocument/2006/relationships/hyperlink" Target="consultantplus://offline/ref=D1076C89515BE4B516D57C61F27F6532DA8F0F29387C19966E1B15065458605CDFFB7FEE1F575DECgCs7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76C89515BE4B516D57C61F27F6532DA8B0B29377519966E1B15065458605CDFFB7FEE1F575DEDgCsAF" TargetMode="External"/><Relationship Id="rId11" Type="http://schemas.openxmlformats.org/officeDocument/2006/relationships/hyperlink" Target="consultantplus://offline/ref=D1076C89515BE4B516D57C61F27F6532D9870925352A4E943F4E1B035C08284C91BE72EF1E55g5sAF" TargetMode="External"/><Relationship Id="rId24" Type="http://schemas.openxmlformats.org/officeDocument/2006/relationships/hyperlink" Target="consultantplus://offline/ref=D1076C89515BE4B516D57C61F27F6532D98F0F26367419966E1B15065458605CDFFB7FEE1F575EEFgCsFF" TargetMode="External"/><Relationship Id="rId32" Type="http://schemas.openxmlformats.org/officeDocument/2006/relationships/hyperlink" Target="consultantplus://offline/ref=D1076C89515BE4B516D57C61F27F6532D28C07283E77449C66421904g5s3F" TargetMode="External"/><Relationship Id="rId37" Type="http://schemas.openxmlformats.org/officeDocument/2006/relationships/hyperlink" Target="consultantplus://offline/ref=D1076C89515BE4B516D57C61F27F6532D98E0B253E7E19966E1B150654g5s8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1076C89515BE4B516D57C61F27F6532D98F0F26367419966E1B15065458605CDFFB7FEE1F575EEEgCsBF" TargetMode="External"/><Relationship Id="rId15" Type="http://schemas.openxmlformats.org/officeDocument/2006/relationships/hyperlink" Target="consultantplus://offline/ref=D1076C89515BE4B516D57C61F27F6532D98F0F26367419966E1B15065458605CDFFB7FEE1F575EEEgCs8F" TargetMode="External"/><Relationship Id="rId23" Type="http://schemas.openxmlformats.org/officeDocument/2006/relationships/hyperlink" Target="consultantplus://offline/ref=D1076C89515BE4B516D57C61F27F6532D98E0A253B7C19966E1B15065458605CDFFB7FEE1F5659EDgCsAF" TargetMode="External"/><Relationship Id="rId28" Type="http://schemas.openxmlformats.org/officeDocument/2006/relationships/hyperlink" Target="consultantplus://offline/ref=D1076C89515BE4B516D57C61F27F6532D98F0E20397519966E1B15065458605CDFFB7FEE1F5659E8gCsBF" TargetMode="External"/><Relationship Id="rId36" Type="http://schemas.openxmlformats.org/officeDocument/2006/relationships/hyperlink" Target="consultantplus://offline/ref=D1076C89515BE4B516D57C61F27F6532DA8706233C7D19966E1B15065458605CDFFB7FEE1F575DECgCs6F" TargetMode="External"/><Relationship Id="rId10" Type="http://schemas.openxmlformats.org/officeDocument/2006/relationships/hyperlink" Target="consultantplus://offline/ref=D1076C89515BE4B516D57C61F27F6532DA8C0D21377519966E1B15065458605CDFFB7FEE1F575DEAgCs8F" TargetMode="External"/><Relationship Id="rId19" Type="http://schemas.openxmlformats.org/officeDocument/2006/relationships/hyperlink" Target="consultantplus://offline/ref=D1076C89515BE4B516D57C61F27F6532DA8C0D203C7519966E1B15065458605CDFFB7FEE1F575DEDgCsFF" TargetMode="External"/><Relationship Id="rId31" Type="http://schemas.openxmlformats.org/officeDocument/2006/relationships/hyperlink" Target="consultantplus://offline/ref=D1076C89515BE4B516D57C61F27F6532DA8B0624377F19966E1B15065458605CDFFB7FEE1F575DEDgCsEF" TargetMode="External"/><Relationship Id="rId4" Type="http://schemas.openxmlformats.org/officeDocument/2006/relationships/hyperlink" Target="consultantplus://offline/ref=D1076C89515BE4B516D57C61F27F6532DA8F0F29387C19966E1B15065458605CDFFB7FEE1F575DECgCs6F" TargetMode="External"/><Relationship Id="rId9" Type="http://schemas.openxmlformats.org/officeDocument/2006/relationships/hyperlink" Target="consultantplus://offline/ref=D1076C89515BE4B516D57C61F27F6532DA8706233C7D19966E1B15065458605CDFFB7FEE1F575DECgCs6F" TargetMode="External"/><Relationship Id="rId14" Type="http://schemas.openxmlformats.org/officeDocument/2006/relationships/hyperlink" Target="consultantplus://offline/ref=D1076C89515BE4B516D57C61F27F6532D9870925352A4E943F4E1Bg0s3F" TargetMode="External"/><Relationship Id="rId22" Type="http://schemas.openxmlformats.org/officeDocument/2006/relationships/hyperlink" Target="consultantplus://offline/ref=D1076C89515BE4B516D57C61F27F6532D98F0F213B7F19966E1B15065458605CDFFB7FEE1F575CE4gCsCF" TargetMode="External"/><Relationship Id="rId27" Type="http://schemas.openxmlformats.org/officeDocument/2006/relationships/hyperlink" Target="consultantplus://offline/ref=D1076C89515BE4B516D57C61F27F6532DA8B0624377F19966E1B15065458605CDFFB7FEE1F575DECgCs7F" TargetMode="External"/><Relationship Id="rId30" Type="http://schemas.openxmlformats.org/officeDocument/2006/relationships/hyperlink" Target="consultantplus://offline/ref=D1076C89515BE4B516D57C61F27F6532DA8F0F29387C19966E1B15065458605CDFFB7FEE1F575DEDgCsEF" TargetMode="External"/><Relationship Id="rId35" Type="http://schemas.openxmlformats.org/officeDocument/2006/relationships/hyperlink" Target="consultantplus://offline/ref=D1076C89515BE4B516D57C61F27F6532DA8B07223A7819966E1B150654g5s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4258</Words>
  <Characters>24275</Characters>
  <Application>Microsoft Office Word</Application>
  <DocSecurity>0</DocSecurity>
  <Lines>202</Lines>
  <Paragraphs>56</Paragraphs>
  <ScaleCrop>false</ScaleCrop>
  <Company/>
  <LinksUpToDate>false</LinksUpToDate>
  <CharactersWithSpaces>28477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user1771</dc:creator>
  <cp:keywords/>
  <dc:description/>
  <cp:lastModifiedBy>user1771</cp:lastModifiedBy>
  <cp:revision>1</cp:revision>
  <dcterms:created xsi:type="dcterms:W3CDTF">2017-04-28T05:44:00Z</dcterms:created>
  <dcterms:modified xsi:type="dcterms:W3CDTF">2017-04-28T05:46:00Z</dcterms:modified>
</cp:coreProperties>
</file>